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46" w:rsidRPr="00DE2746" w:rsidRDefault="00DE2746" w:rsidP="00DE2746">
      <w:pPr>
        <w:jc w:val="center"/>
        <w:rPr>
          <w:b/>
          <w:sz w:val="32"/>
          <w:szCs w:val="32"/>
          <w:lang w:val="bg-BG"/>
        </w:rPr>
      </w:pPr>
      <w:r w:rsidRPr="00DE2746">
        <w:rPr>
          <w:b/>
          <w:sz w:val="32"/>
          <w:szCs w:val="32"/>
          <w:lang w:val="bg-BG"/>
        </w:rPr>
        <w:t>Становище</w:t>
      </w:r>
    </w:p>
    <w:p w:rsidR="00DE2746" w:rsidRPr="00DE2746" w:rsidRDefault="00DE2746" w:rsidP="00DE2746">
      <w:pPr>
        <w:jc w:val="center"/>
        <w:rPr>
          <w:b/>
          <w:sz w:val="32"/>
          <w:szCs w:val="32"/>
          <w:lang w:val="bg-BG"/>
        </w:rPr>
      </w:pPr>
      <w:r w:rsidRPr="00DE2746">
        <w:rPr>
          <w:b/>
          <w:sz w:val="32"/>
          <w:szCs w:val="32"/>
          <w:lang w:val="bg-BG"/>
        </w:rPr>
        <w:t>на проф. д-р Петър Миланов</w:t>
      </w:r>
    </w:p>
    <w:p w:rsidR="00027953" w:rsidRPr="00DE2746" w:rsidRDefault="00DE2746" w:rsidP="00DE2746">
      <w:pPr>
        <w:jc w:val="center"/>
        <w:rPr>
          <w:b/>
          <w:sz w:val="32"/>
          <w:szCs w:val="32"/>
          <w:lang w:val="bg-BG"/>
        </w:rPr>
      </w:pPr>
      <w:r w:rsidRPr="00DE2746">
        <w:rPr>
          <w:b/>
          <w:sz w:val="32"/>
          <w:szCs w:val="32"/>
          <w:lang w:val="bg-BG"/>
        </w:rPr>
        <w:t>относно м</w:t>
      </w:r>
      <w:proofErr w:type="spellStart"/>
      <w:r w:rsidRPr="00DE2746">
        <w:rPr>
          <w:b/>
          <w:sz w:val="32"/>
          <w:szCs w:val="32"/>
        </w:rPr>
        <w:t>атериала</w:t>
      </w:r>
      <w:proofErr w:type="spellEnd"/>
      <w:r w:rsidRPr="00DE2746">
        <w:rPr>
          <w:b/>
          <w:sz w:val="32"/>
          <w:szCs w:val="32"/>
        </w:rPr>
        <w:t xml:space="preserve"> "</w:t>
      </w:r>
      <w:proofErr w:type="spellStart"/>
      <w:r w:rsidRPr="00DE2746">
        <w:rPr>
          <w:b/>
          <w:sz w:val="32"/>
          <w:szCs w:val="32"/>
        </w:rPr>
        <w:t>Възглед</w:t>
      </w:r>
      <w:r w:rsidRPr="00DE2746">
        <w:rPr>
          <w:b/>
          <w:sz w:val="32"/>
          <w:szCs w:val="32"/>
        </w:rPr>
        <w:t>и</w:t>
      </w:r>
      <w:proofErr w:type="spellEnd"/>
      <w:r w:rsidRPr="00DE2746">
        <w:rPr>
          <w:b/>
          <w:sz w:val="32"/>
          <w:szCs w:val="32"/>
        </w:rPr>
        <w:t xml:space="preserve"> </w:t>
      </w:r>
      <w:proofErr w:type="spellStart"/>
      <w:r w:rsidRPr="00DE2746">
        <w:rPr>
          <w:b/>
          <w:sz w:val="32"/>
          <w:szCs w:val="32"/>
        </w:rPr>
        <w:t>за</w:t>
      </w:r>
      <w:proofErr w:type="spellEnd"/>
      <w:r w:rsidRPr="00DE2746">
        <w:rPr>
          <w:b/>
          <w:sz w:val="32"/>
          <w:szCs w:val="32"/>
        </w:rPr>
        <w:t xml:space="preserve"> </w:t>
      </w:r>
      <w:proofErr w:type="spellStart"/>
      <w:r w:rsidRPr="00DE2746">
        <w:rPr>
          <w:b/>
          <w:sz w:val="32"/>
          <w:szCs w:val="32"/>
        </w:rPr>
        <w:t>основните</w:t>
      </w:r>
      <w:proofErr w:type="spellEnd"/>
      <w:r w:rsidRPr="00DE2746">
        <w:rPr>
          <w:b/>
          <w:sz w:val="32"/>
          <w:szCs w:val="32"/>
        </w:rPr>
        <w:t xml:space="preserve"> </w:t>
      </w:r>
      <w:proofErr w:type="spellStart"/>
      <w:r w:rsidRPr="00DE2746">
        <w:rPr>
          <w:b/>
          <w:sz w:val="32"/>
          <w:szCs w:val="32"/>
        </w:rPr>
        <w:t>национални</w:t>
      </w:r>
      <w:proofErr w:type="spellEnd"/>
      <w:r w:rsidRPr="00DE2746">
        <w:rPr>
          <w:b/>
          <w:sz w:val="32"/>
          <w:szCs w:val="32"/>
        </w:rPr>
        <w:t xml:space="preserve"> </w:t>
      </w:r>
      <w:proofErr w:type="spellStart"/>
      <w:r w:rsidRPr="00DE2746">
        <w:rPr>
          <w:b/>
          <w:sz w:val="32"/>
          <w:szCs w:val="32"/>
        </w:rPr>
        <w:t>цели</w:t>
      </w:r>
      <w:proofErr w:type="spellEnd"/>
      <w:r w:rsidRPr="00DE2746">
        <w:rPr>
          <w:b/>
          <w:sz w:val="32"/>
          <w:szCs w:val="32"/>
        </w:rPr>
        <w:t>"</w:t>
      </w:r>
    </w:p>
    <w:p w:rsidR="00DE2746" w:rsidRDefault="00DE2746">
      <w:pPr>
        <w:rPr>
          <w:lang w:val="bg-BG"/>
        </w:rPr>
      </w:pPr>
    </w:p>
    <w:p w:rsidR="00DE2746" w:rsidRDefault="00DE2746" w:rsidP="00DE274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C1DB6">
        <w:rPr>
          <w:rFonts w:ascii="Times New Roman" w:hAnsi="Times New Roman" w:cs="Times New Roman"/>
          <w:sz w:val="28"/>
          <w:szCs w:val="28"/>
          <w:lang w:val="bg-BG"/>
        </w:rPr>
        <w:t xml:space="preserve">Основните идеи 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предложения материал </w:t>
      </w:r>
      <w:r w:rsidRPr="008C1DB6">
        <w:rPr>
          <w:rFonts w:ascii="Times New Roman" w:hAnsi="Times New Roman" w:cs="Times New Roman"/>
          <w:sz w:val="28"/>
          <w:szCs w:val="28"/>
          <w:lang w:val="bg-BG"/>
        </w:rPr>
        <w:t xml:space="preserve"> съвпадат с визията за бъдещо развитие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8C1DB6">
        <w:rPr>
          <w:rFonts w:ascii="Times New Roman" w:hAnsi="Times New Roman" w:cs="Times New Roman"/>
          <w:sz w:val="28"/>
          <w:szCs w:val="28"/>
          <w:lang w:val="bg-BG"/>
        </w:rPr>
        <w:t>Югозападен университет “Неофит Рилски”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8C1DB6">
        <w:rPr>
          <w:rFonts w:ascii="Times New Roman" w:hAnsi="Times New Roman" w:cs="Times New Roman"/>
          <w:sz w:val="28"/>
          <w:szCs w:val="28"/>
          <w:lang w:val="bg-BG"/>
        </w:rPr>
        <w:t>и превръщането му в международно разпознаваема престижна мрежова и динамична европейска научна, образователна и културна институция за висше образование, която предлага качествено образование и научни изследвания, и конкурентоспособност на студенти и докторанти.</w:t>
      </w:r>
    </w:p>
    <w:p w:rsidR="00DE2746" w:rsidRDefault="00DE2746" w:rsidP="00DE274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C1DB6">
        <w:rPr>
          <w:rFonts w:ascii="Times New Roman" w:hAnsi="Times New Roman" w:cs="Times New Roman"/>
          <w:sz w:val="28"/>
          <w:szCs w:val="28"/>
          <w:lang w:val="bg-BG"/>
        </w:rPr>
        <w:t>Идеологията за развитие на българското образование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наука,</w:t>
      </w:r>
      <w:r w:rsidRPr="008C1DB6">
        <w:rPr>
          <w:rFonts w:ascii="Times New Roman" w:hAnsi="Times New Roman" w:cs="Times New Roman"/>
          <w:sz w:val="28"/>
          <w:szCs w:val="28"/>
          <w:lang w:val="bg-BG"/>
        </w:rPr>
        <w:t xml:space="preserve"> разгледана в </w:t>
      </w:r>
      <w:r>
        <w:rPr>
          <w:rFonts w:ascii="Times New Roman" w:hAnsi="Times New Roman" w:cs="Times New Roman"/>
          <w:sz w:val="28"/>
          <w:szCs w:val="28"/>
          <w:lang w:val="bg-BG"/>
        </w:rPr>
        <w:t>документа</w:t>
      </w:r>
      <w:r w:rsidRPr="008C1DB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 основните елементи </w:t>
      </w:r>
      <w:r w:rsidRPr="008C1DB6">
        <w:rPr>
          <w:rFonts w:ascii="Times New Roman" w:hAnsi="Times New Roman" w:cs="Times New Roman"/>
          <w:sz w:val="28"/>
          <w:szCs w:val="28"/>
          <w:lang w:val="bg-BG"/>
        </w:rPr>
        <w:t>съвпада с  Пътната карта на Югозападния университет (</w:t>
      </w:r>
      <w:proofErr w:type="spellStart"/>
      <w:r w:rsidRPr="008C1DB6">
        <w:rPr>
          <w:rFonts w:ascii="Times New Roman" w:hAnsi="Times New Roman" w:cs="Times New Roman"/>
          <w:sz w:val="28"/>
          <w:szCs w:val="28"/>
          <w:lang w:val="bg-BG"/>
        </w:rPr>
        <w:t>South</w:t>
      </w:r>
      <w:proofErr w:type="spellEnd"/>
      <w:r w:rsidRPr="008C1DB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8C1DB6">
        <w:rPr>
          <w:rFonts w:ascii="Times New Roman" w:hAnsi="Times New Roman" w:cs="Times New Roman"/>
          <w:sz w:val="28"/>
          <w:szCs w:val="28"/>
          <w:lang w:val="bg-BG"/>
        </w:rPr>
        <w:t>West</w:t>
      </w:r>
      <w:proofErr w:type="spellEnd"/>
      <w:r w:rsidRPr="008C1DB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8C1DB6">
        <w:rPr>
          <w:rFonts w:ascii="Times New Roman" w:hAnsi="Times New Roman" w:cs="Times New Roman"/>
          <w:sz w:val="28"/>
          <w:szCs w:val="28"/>
          <w:lang w:val="bg-BG"/>
        </w:rPr>
        <w:t>University’s</w:t>
      </w:r>
      <w:proofErr w:type="spellEnd"/>
      <w:r w:rsidRPr="008C1DB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8C1DB6">
        <w:rPr>
          <w:rFonts w:ascii="Times New Roman" w:hAnsi="Times New Roman" w:cs="Times New Roman"/>
          <w:sz w:val="28"/>
          <w:szCs w:val="28"/>
          <w:lang w:val="bg-BG"/>
        </w:rPr>
        <w:t>Roadmaр</w:t>
      </w:r>
      <w:proofErr w:type="spellEnd"/>
      <w:r w:rsidRPr="008C1DB6">
        <w:rPr>
          <w:rFonts w:ascii="Times New Roman" w:hAnsi="Times New Roman" w:cs="Times New Roman"/>
          <w:b/>
          <w:bCs/>
          <w:sz w:val="28"/>
          <w:szCs w:val="28"/>
          <w:lang w:val="bg-BG"/>
        </w:rPr>
        <w:t>)</w:t>
      </w:r>
      <w:r w:rsidRPr="008C1DB6">
        <w:rPr>
          <w:rFonts w:ascii="Times New Roman" w:hAnsi="Times New Roman" w:cs="Times New Roman"/>
          <w:sz w:val="28"/>
          <w:szCs w:val="28"/>
          <w:lang w:val="bg-BG"/>
        </w:rPr>
        <w:t xml:space="preserve">, приета през 2008 г. и Стратегия за развитие на Югозападен </w:t>
      </w:r>
      <w:r>
        <w:rPr>
          <w:rFonts w:ascii="Times New Roman" w:hAnsi="Times New Roman" w:cs="Times New Roman"/>
          <w:sz w:val="28"/>
          <w:szCs w:val="28"/>
          <w:lang w:val="bg-BG"/>
        </w:rPr>
        <w:t>университет „Неофит Р</w:t>
      </w:r>
      <w:r w:rsidRPr="008C1DB6">
        <w:rPr>
          <w:rFonts w:ascii="Times New Roman" w:hAnsi="Times New Roman" w:cs="Times New Roman"/>
          <w:sz w:val="28"/>
          <w:szCs w:val="28"/>
          <w:lang w:val="bg-BG"/>
        </w:rPr>
        <w:t xml:space="preserve">илски” (2012 – 2020). </w:t>
      </w:r>
    </w:p>
    <w:p w:rsidR="00DE2746" w:rsidRDefault="00DE2746" w:rsidP="00DE274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8C1DB6">
        <w:rPr>
          <w:rFonts w:ascii="Times New Roman" w:hAnsi="Times New Roman" w:cs="Times New Roman"/>
          <w:sz w:val="28"/>
          <w:szCs w:val="28"/>
          <w:lang w:val="bg-BG"/>
        </w:rPr>
        <w:t>Акцент в бъдещат</w:t>
      </w:r>
      <w:r>
        <w:rPr>
          <w:rFonts w:ascii="Times New Roman" w:hAnsi="Times New Roman" w:cs="Times New Roman"/>
          <w:sz w:val="28"/>
          <w:szCs w:val="28"/>
          <w:lang w:val="bg-BG"/>
        </w:rPr>
        <w:t>а политика на университета е повишаване</w:t>
      </w:r>
      <w:r w:rsidRPr="008C1DB6">
        <w:rPr>
          <w:rFonts w:ascii="Times New Roman" w:hAnsi="Times New Roman" w:cs="Times New Roman"/>
          <w:sz w:val="28"/>
          <w:szCs w:val="28"/>
          <w:lang w:val="bg-BG"/>
        </w:rPr>
        <w:t xml:space="preserve"> качеството на научните изследвания, тяхната интернационализация, от една страна, и, от друга – да издигне качеството на обучение на сту</w:t>
      </w:r>
      <w:r>
        <w:rPr>
          <w:rFonts w:ascii="Times New Roman" w:hAnsi="Times New Roman" w:cs="Times New Roman"/>
          <w:sz w:val="28"/>
          <w:szCs w:val="28"/>
          <w:lang w:val="bg-BG"/>
        </w:rPr>
        <w:t>дентите и докторантите.</w:t>
      </w:r>
    </w:p>
    <w:p w:rsidR="00DE2746" w:rsidRPr="00DE2746" w:rsidRDefault="00DE2746" w:rsidP="00DE274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 направеното проучване сред служители и преподаватели от ЮЗУ „Неофит Рилски“ е</w:t>
      </w:r>
      <w:r w:rsidR="00C160F8">
        <w:rPr>
          <w:rFonts w:ascii="Times New Roman" w:hAnsi="Times New Roman" w:cs="Times New Roman"/>
          <w:sz w:val="28"/>
          <w:szCs w:val="28"/>
          <w:lang w:val="bg-BG"/>
        </w:rPr>
        <w:t xml:space="preserve"> видно</w:t>
      </w:r>
      <w:r>
        <w:rPr>
          <w:rFonts w:ascii="Times New Roman" w:hAnsi="Times New Roman" w:cs="Times New Roman"/>
          <w:sz w:val="28"/>
          <w:szCs w:val="28"/>
          <w:lang w:val="bg-BG"/>
        </w:rPr>
        <w:t>, че подкрепят идеите и принципите</w:t>
      </w:r>
      <w:r w:rsidR="00C160F8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заложени в представения материал. Изказвам общото мнение на ръководството  на университета и моето собствено мнение, че заставаме твърдо за</w:t>
      </w:r>
      <w:r w:rsidR="00C160F8">
        <w:rPr>
          <w:rFonts w:ascii="Times New Roman" w:hAnsi="Times New Roman" w:cs="Times New Roman"/>
          <w:sz w:val="28"/>
          <w:szCs w:val="28"/>
          <w:lang w:val="bg-BG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g-BG"/>
        </w:rPr>
        <w:t xml:space="preserve"> този документ и ще се включим активн</w:t>
      </w:r>
      <w:r w:rsidR="003E40EB">
        <w:rPr>
          <w:rFonts w:ascii="Times New Roman" w:hAnsi="Times New Roman" w:cs="Times New Roman"/>
          <w:sz w:val="28"/>
          <w:szCs w:val="28"/>
          <w:lang w:val="bg-BG"/>
        </w:rPr>
        <w:t>о във всички дейности, които ще подпомогнат развитието на науката и съвременното общество в Република България.</w:t>
      </w:r>
    </w:p>
    <w:sectPr w:rsidR="00DE2746" w:rsidRPr="00DE27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46"/>
    <w:rsid w:val="003E40EB"/>
    <w:rsid w:val="008C645A"/>
    <w:rsid w:val="00C160F8"/>
    <w:rsid w:val="00C85CAC"/>
    <w:rsid w:val="00D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2014-06-17T19:31:00Z</dcterms:created>
  <dcterms:modified xsi:type="dcterms:W3CDTF">2014-06-17T19:44:00Z</dcterms:modified>
</cp:coreProperties>
</file>